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C5701" w14:textId="77777777" w:rsidR="00CD6CB4" w:rsidRDefault="00CD6CB4">
      <w:pPr>
        <w:rPr>
          <w:lang w:val="en-US"/>
        </w:rPr>
      </w:pPr>
    </w:p>
    <w:p w14:paraId="6782B114" w14:textId="77777777" w:rsidR="00A7004D" w:rsidRPr="00FF5501" w:rsidRDefault="00A7004D" w:rsidP="00A7004D">
      <w:pPr>
        <w:rPr>
          <w:lang w:val="en-US"/>
        </w:rPr>
      </w:pPr>
    </w:p>
    <w:p w14:paraId="1BD045E0" w14:textId="77777777" w:rsidR="00A7004D" w:rsidRDefault="00A7004D" w:rsidP="00A7004D"/>
    <w:p w14:paraId="201574A6" w14:textId="77777777" w:rsidR="00A7004D" w:rsidRPr="00D226D0" w:rsidRDefault="0091605B" w:rsidP="00D226D0">
      <w:pPr>
        <w:jc w:val="center"/>
        <w:rPr>
          <w:sz w:val="21"/>
          <w:szCs w:val="21"/>
          <w:lang w:val="en-US"/>
        </w:rPr>
      </w:pPr>
      <w:r>
        <w:rPr>
          <w:noProof/>
          <w:color w:val="0000FF"/>
          <w:sz w:val="21"/>
          <w:szCs w:val="21"/>
        </w:rPr>
        <w:drawing>
          <wp:inline distT="0" distB="0" distL="0" distR="0" wp14:anchorId="1CF4E1F4" wp14:editId="798D132C">
            <wp:extent cx="2981325" cy="3838575"/>
            <wp:effectExtent l="0" t="0" r="0" b="0"/>
            <wp:docPr id="8" name="Рисунок 8" descr="Eratosthene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ratosthen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838575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8C8B6" w14:textId="77777777" w:rsidR="00A7004D" w:rsidRDefault="00A7004D" w:rsidP="00A7004D">
      <w:pPr>
        <w:rPr>
          <w:sz w:val="21"/>
          <w:szCs w:val="21"/>
        </w:rPr>
      </w:pPr>
    </w:p>
    <w:tbl>
      <w:tblPr>
        <w:tblW w:w="5520" w:type="dxa"/>
        <w:tblCellSpacing w:w="15" w:type="dxa"/>
        <w:tblInd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5"/>
        <w:gridCol w:w="4305"/>
      </w:tblGrid>
      <w:tr w:rsidR="00A7004D" w14:paraId="23C3E055" w14:textId="77777777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</w:tcPr>
          <w:p w14:paraId="21A8E81A" w14:textId="77777777" w:rsidR="00A7004D" w:rsidRPr="00FF5501" w:rsidRDefault="00A7004D" w:rsidP="00A55BC6">
            <w:pPr>
              <w:spacing w:line="360" w:lineRule="atLeast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Tug’ilgan sanasi</w:t>
            </w:r>
          </w:p>
        </w:tc>
        <w:tc>
          <w:tcPr>
            <w:tcW w:w="0" w:type="auto"/>
            <w:shd w:val="clear" w:color="auto" w:fill="CCFFCC"/>
            <w:vAlign w:val="center"/>
          </w:tcPr>
          <w:p w14:paraId="67DCFC31" w14:textId="77777777" w:rsidR="00A7004D" w:rsidRPr="00FF5501" w:rsidRDefault="00C96D39" w:rsidP="00A55BC6">
            <w:pPr>
              <w:pStyle w:val="a4"/>
              <w:spacing w:line="360" w:lineRule="atLeast"/>
              <w:jc w:val="center"/>
              <w:rPr>
                <w:b/>
                <w:color w:val="0000FF"/>
                <w:sz w:val="21"/>
                <w:szCs w:val="21"/>
              </w:rPr>
            </w:pPr>
            <w:hyperlink r:id="rId6" w:tooltip="276 год до н. э." w:history="1">
              <w:r w:rsidR="00A7004D" w:rsidRPr="00FF5501">
                <w:rPr>
                  <w:rStyle w:val="a3"/>
                  <w:b/>
                  <w:sz w:val="21"/>
                  <w:szCs w:val="21"/>
                </w:rPr>
                <w:t xml:space="preserve"> </w:t>
              </w:r>
              <w:r w:rsidR="00A7004D" w:rsidRPr="00FF5501">
                <w:rPr>
                  <w:rStyle w:val="a3"/>
                  <w:b/>
                  <w:sz w:val="21"/>
                  <w:szCs w:val="21"/>
                  <w:lang w:val="en-US"/>
                </w:rPr>
                <w:t>er.avvalgi</w:t>
              </w:r>
            </w:hyperlink>
            <w:r w:rsidR="00A7004D" w:rsidRPr="00FF5501">
              <w:rPr>
                <w:b/>
                <w:color w:val="0000FF"/>
                <w:sz w:val="21"/>
                <w:szCs w:val="21"/>
                <w:lang w:val="en-US"/>
              </w:rPr>
              <w:t xml:space="preserve">  </w:t>
            </w:r>
            <w:r w:rsidR="00A7004D" w:rsidRPr="00FF5501">
              <w:rPr>
                <w:b/>
                <w:color w:val="0000FF"/>
                <w:sz w:val="21"/>
                <w:szCs w:val="21"/>
              </w:rPr>
              <w:t>276</w:t>
            </w:r>
          </w:p>
        </w:tc>
      </w:tr>
      <w:tr w:rsidR="00A7004D" w14:paraId="6A591DAF" w14:textId="77777777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</w:tcPr>
          <w:p w14:paraId="2C81F260" w14:textId="77777777" w:rsidR="00A7004D" w:rsidRDefault="00A7004D" w:rsidP="00A55BC6">
            <w:pPr>
              <w:spacing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Tug’ilgan joyi</w:t>
            </w:r>
          </w:p>
        </w:tc>
        <w:tc>
          <w:tcPr>
            <w:tcW w:w="0" w:type="auto"/>
            <w:shd w:val="clear" w:color="auto" w:fill="CCFFCC"/>
            <w:vAlign w:val="center"/>
          </w:tcPr>
          <w:p w14:paraId="103C0A05" w14:textId="77777777" w:rsidR="00A7004D" w:rsidRPr="00FF5501" w:rsidRDefault="00C96D39" w:rsidP="00A55BC6">
            <w:pPr>
              <w:pStyle w:val="a4"/>
              <w:spacing w:line="360" w:lineRule="atLeast"/>
              <w:jc w:val="center"/>
              <w:rPr>
                <w:b/>
                <w:color w:val="0000FF"/>
                <w:sz w:val="21"/>
                <w:szCs w:val="21"/>
              </w:rPr>
            </w:pPr>
            <w:hyperlink r:id="rId7" w:tooltip="Кирена (город)" w:history="1">
              <w:r w:rsidR="00A7004D" w:rsidRPr="00FF5501">
                <w:rPr>
                  <w:rStyle w:val="a3"/>
                  <w:b/>
                  <w:lang w:val="en-US"/>
                </w:rPr>
                <w:t>Kirena</w:t>
              </w:r>
            </w:hyperlink>
          </w:p>
        </w:tc>
      </w:tr>
      <w:tr w:rsidR="00A7004D" w14:paraId="04C154DB" w14:textId="77777777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</w:tcPr>
          <w:p w14:paraId="77D4A16E" w14:textId="77777777" w:rsidR="00A7004D" w:rsidRDefault="00A7004D" w:rsidP="00A55BC6">
            <w:pPr>
              <w:spacing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Vafot etgan sanasi</w:t>
            </w:r>
          </w:p>
        </w:tc>
        <w:tc>
          <w:tcPr>
            <w:tcW w:w="0" w:type="auto"/>
            <w:shd w:val="clear" w:color="auto" w:fill="CCFFCC"/>
            <w:vAlign w:val="center"/>
          </w:tcPr>
          <w:p w14:paraId="3341F784" w14:textId="77777777" w:rsidR="00A7004D" w:rsidRPr="00FF5501" w:rsidRDefault="00C96D39" w:rsidP="00A55BC6">
            <w:pPr>
              <w:pStyle w:val="a4"/>
              <w:spacing w:line="360" w:lineRule="atLeast"/>
              <w:jc w:val="center"/>
              <w:rPr>
                <w:b/>
                <w:color w:val="0000FF"/>
                <w:sz w:val="21"/>
                <w:szCs w:val="21"/>
                <w:lang w:val="en-US"/>
              </w:rPr>
            </w:pPr>
            <w:hyperlink r:id="rId8" w:tooltip="276 год до н. э." w:history="1">
              <w:r w:rsidR="00A7004D" w:rsidRPr="00FF5501">
                <w:rPr>
                  <w:rStyle w:val="a3"/>
                  <w:b/>
                  <w:sz w:val="21"/>
                  <w:szCs w:val="21"/>
                </w:rPr>
                <w:t xml:space="preserve"> </w:t>
              </w:r>
              <w:r w:rsidR="00A7004D" w:rsidRPr="00FF5501">
                <w:rPr>
                  <w:rStyle w:val="a3"/>
                  <w:b/>
                  <w:sz w:val="21"/>
                  <w:szCs w:val="21"/>
                  <w:lang w:val="en-US"/>
                </w:rPr>
                <w:t>er</w:t>
              </w:r>
              <w:r w:rsidR="00A7004D" w:rsidRPr="00FF5501">
                <w:rPr>
                  <w:rStyle w:val="a3"/>
                  <w:b/>
                  <w:sz w:val="21"/>
                  <w:szCs w:val="21"/>
                </w:rPr>
                <w:t>.</w:t>
              </w:r>
              <w:r w:rsidR="00A7004D" w:rsidRPr="00FF5501">
                <w:rPr>
                  <w:rStyle w:val="a3"/>
                  <w:b/>
                  <w:sz w:val="21"/>
                  <w:szCs w:val="21"/>
                  <w:lang w:val="en-US"/>
                </w:rPr>
                <w:t>avvalgi</w:t>
              </w:r>
            </w:hyperlink>
            <w:r w:rsidR="00A7004D" w:rsidRPr="00FF5501">
              <w:rPr>
                <w:b/>
                <w:color w:val="0000FF"/>
                <w:sz w:val="21"/>
                <w:szCs w:val="21"/>
              </w:rPr>
              <w:t xml:space="preserve">  </w:t>
            </w:r>
            <w:r w:rsidR="00A7004D" w:rsidRPr="00FF5501">
              <w:rPr>
                <w:b/>
                <w:color w:val="0000FF"/>
                <w:sz w:val="21"/>
                <w:szCs w:val="21"/>
                <w:lang w:val="en-US"/>
              </w:rPr>
              <w:t>194</w:t>
            </w:r>
          </w:p>
        </w:tc>
      </w:tr>
      <w:tr w:rsidR="00A7004D" w:rsidRPr="00FF5501" w14:paraId="202A6E13" w14:textId="77777777" w:rsidTr="000A750F">
        <w:trPr>
          <w:trHeight w:val="926"/>
          <w:tblCellSpacing w:w="15" w:type="dxa"/>
        </w:trPr>
        <w:tc>
          <w:tcPr>
            <w:tcW w:w="0" w:type="auto"/>
            <w:shd w:val="clear" w:color="auto" w:fill="00FFFF"/>
            <w:vAlign w:val="center"/>
          </w:tcPr>
          <w:p w14:paraId="07E0F721" w14:textId="77777777" w:rsidR="00A7004D" w:rsidRPr="00FF5501" w:rsidRDefault="00A7004D" w:rsidP="00A55BC6">
            <w:pPr>
              <w:spacing w:line="360" w:lineRule="atLeast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Ilmiy qiziqishlari</w:t>
            </w:r>
          </w:p>
        </w:tc>
        <w:tc>
          <w:tcPr>
            <w:tcW w:w="0" w:type="auto"/>
            <w:shd w:val="clear" w:color="auto" w:fill="CCFFCC"/>
            <w:vAlign w:val="center"/>
          </w:tcPr>
          <w:p w14:paraId="5C756ED9" w14:textId="77777777" w:rsidR="00A7004D" w:rsidRPr="00FF5501" w:rsidRDefault="00C96D39" w:rsidP="00E22C20">
            <w:pPr>
              <w:pStyle w:val="a4"/>
              <w:spacing w:line="360" w:lineRule="atLeast"/>
              <w:jc w:val="center"/>
              <w:rPr>
                <w:b/>
                <w:color w:val="0000FF"/>
                <w:sz w:val="21"/>
                <w:szCs w:val="21"/>
                <w:lang w:val="en-US"/>
              </w:rPr>
            </w:pPr>
            <w:hyperlink r:id="rId9" w:tooltip="География" w:history="1">
              <w:r w:rsidR="00E22C20" w:rsidRPr="00FF5501">
                <w:rPr>
                  <w:rStyle w:val="a3"/>
                  <w:b/>
                  <w:lang w:val="en-US"/>
                </w:rPr>
                <w:t>geografiya</w:t>
              </w:r>
            </w:hyperlink>
            <w:r w:rsidR="00E22C20" w:rsidRPr="00FF5501">
              <w:rPr>
                <w:b/>
                <w:color w:val="0000FF"/>
                <w:sz w:val="21"/>
                <w:szCs w:val="21"/>
                <w:lang w:val="en-US"/>
              </w:rPr>
              <w:t>,</w:t>
            </w:r>
            <w:hyperlink r:id="rId10" w:tooltip="Математика" w:history="1">
              <w:r w:rsidR="00A7004D" w:rsidRPr="00FF5501">
                <w:rPr>
                  <w:rStyle w:val="a3"/>
                  <w:b/>
                  <w:lang w:val="en-US"/>
                </w:rPr>
                <w:t>matematika</w:t>
              </w:r>
            </w:hyperlink>
            <w:r w:rsidR="00A7004D" w:rsidRPr="00FF5501">
              <w:rPr>
                <w:b/>
                <w:color w:val="0000FF"/>
                <w:sz w:val="21"/>
                <w:szCs w:val="21"/>
                <w:lang w:val="en-US"/>
              </w:rPr>
              <w:t xml:space="preserve">, </w:t>
            </w:r>
            <w:hyperlink r:id="rId11" w:tooltip="Астрономия" w:history="1">
              <w:r w:rsidR="00A7004D" w:rsidRPr="00FF5501">
                <w:rPr>
                  <w:rStyle w:val="a3"/>
                  <w:b/>
                  <w:lang w:val="en-US"/>
                </w:rPr>
                <w:t>astronomiya</w:t>
              </w:r>
            </w:hyperlink>
            <w:r w:rsidR="00A7004D" w:rsidRPr="00FF5501">
              <w:rPr>
                <w:b/>
                <w:color w:val="0000FF"/>
                <w:sz w:val="21"/>
                <w:szCs w:val="21"/>
                <w:lang w:val="en-US"/>
              </w:rPr>
              <w:t xml:space="preserve">, </w:t>
            </w:r>
            <w:hyperlink r:id="rId12" w:tooltip="Поэзия" w:history="1">
              <w:r w:rsidR="00A7004D" w:rsidRPr="00FF5501">
                <w:rPr>
                  <w:rStyle w:val="a3"/>
                  <w:b/>
                  <w:lang w:val="en-US"/>
                </w:rPr>
                <w:t>she`riyat</w:t>
              </w:r>
            </w:hyperlink>
          </w:p>
        </w:tc>
      </w:tr>
      <w:tr w:rsidR="00A7004D" w14:paraId="40F977B3" w14:textId="77777777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</w:tcPr>
          <w:p w14:paraId="16CD9051" w14:textId="77777777" w:rsidR="00A7004D" w:rsidRPr="00FF5501" w:rsidRDefault="00A7004D" w:rsidP="00A55BC6">
            <w:pPr>
              <w:spacing w:line="360" w:lineRule="atLeast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Ish joyi</w:t>
            </w:r>
          </w:p>
        </w:tc>
        <w:tc>
          <w:tcPr>
            <w:tcW w:w="0" w:type="auto"/>
            <w:shd w:val="clear" w:color="auto" w:fill="CCFFCC"/>
            <w:vAlign w:val="center"/>
          </w:tcPr>
          <w:p w14:paraId="67263CDA" w14:textId="77777777" w:rsidR="00A7004D" w:rsidRPr="00FF5501" w:rsidRDefault="00C96D39" w:rsidP="00A55BC6">
            <w:pPr>
              <w:pStyle w:val="a4"/>
              <w:spacing w:line="360" w:lineRule="atLeast"/>
              <w:jc w:val="center"/>
              <w:rPr>
                <w:b/>
                <w:color w:val="0000FF"/>
                <w:sz w:val="21"/>
                <w:szCs w:val="21"/>
                <w:lang w:val="en-US"/>
              </w:rPr>
            </w:pPr>
            <w:hyperlink r:id="rId13" w:tooltip="Александрийская библиотека" w:history="1">
              <w:r w:rsidR="00A7004D" w:rsidRPr="00FF5501">
                <w:rPr>
                  <w:rStyle w:val="a3"/>
                  <w:b/>
                  <w:lang w:val="en-US"/>
                </w:rPr>
                <w:t>Iskandariya</w:t>
              </w:r>
            </w:hyperlink>
            <w:r w:rsidR="00A7004D" w:rsidRPr="00FF5501">
              <w:rPr>
                <w:b/>
                <w:color w:val="0000FF"/>
                <w:sz w:val="21"/>
                <w:szCs w:val="21"/>
                <w:lang w:val="en-US"/>
              </w:rPr>
              <w:t xml:space="preserve"> kutubxonasini boshqargan</w:t>
            </w:r>
          </w:p>
        </w:tc>
      </w:tr>
      <w:tr w:rsidR="00A7004D" w14:paraId="3E978167" w14:textId="77777777">
        <w:trPr>
          <w:trHeight w:val="1009"/>
          <w:tblCellSpacing w:w="15" w:type="dxa"/>
        </w:trPr>
        <w:tc>
          <w:tcPr>
            <w:tcW w:w="0" w:type="auto"/>
            <w:shd w:val="clear" w:color="auto" w:fill="00FFFF"/>
            <w:vAlign w:val="center"/>
          </w:tcPr>
          <w:p w14:paraId="3D71D536" w14:textId="77777777" w:rsidR="00A7004D" w:rsidRPr="00FF5501" w:rsidRDefault="00A7004D" w:rsidP="00A55BC6">
            <w:pPr>
              <w:spacing w:line="360" w:lineRule="atLeast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Almamater</w:t>
            </w:r>
          </w:p>
        </w:tc>
        <w:tc>
          <w:tcPr>
            <w:tcW w:w="0" w:type="auto"/>
            <w:shd w:val="clear" w:color="auto" w:fill="CCFFCC"/>
            <w:vAlign w:val="center"/>
          </w:tcPr>
          <w:p w14:paraId="530D4186" w14:textId="77777777" w:rsidR="00A7004D" w:rsidRPr="00FF5501" w:rsidRDefault="00C96D39" w:rsidP="00A55BC6">
            <w:pPr>
              <w:pStyle w:val="a4"/>
              <w:spacing w:line="360" w:lineRule="atLeast"/>
              <w:jc w:val="center"/>
              <w:rPr>
                <w:b/>
                <w:color w:val="0000FF"/>
                <w:sz w:val="21"/>
                <w:szCs w:val="21"/>
                <w:lang w:val="en-US"/>
              </w:rPr>
            </w:pPr>
            <w:hyperlink r:id="rId14" w:tooltip="Александрийская библиотека" w:history="1">
              <w:r w:rsidR="00A7004D" w:rsidRPr="00FF5501">
                <w:rPr>
                  <w:rStyle w:val="a3"/>
                  <w:b/>
                  <w:lang w:val="en-US"/>
                </w:rPr>
                <w:t>Iskandariya</w:t>
              </w:r>
            </w:hyperlink>
            <w:r w:rsidR="00A7004D" w:rsidRPr="00FF5501">
              <w:rPr>
                <w:b/>
                <w:color w:val="0000FF"/>
                <w:sz w:val="21"/>
                <w:szCs w:val="21"/>
              </w:rPr>
              <w:t xml:space="preserve">, </w:t>
            </w:r>
            <w:r w:rsidR="00A7004D" w:rsidRPr="00FF5501">
              <w:rPr>
                <w:b/>
                <w:color w:val="0000FF"/>
                <w:sz w:val="21"/>
                <w:szCs w:val="21"/>
                <w:lang w:val="en-US"/>
              </w:rPr>
              <w:t>Platon maktabi</w:t>
            </w:r>
          </w:p>
        </w:tc>
      </w:tr>
      <w:tr w:rsidR="00A7004D" w14:paraId="718391D2" w14:textId="77777777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</w:tcPr>
          <w:p w14:paraId="554C3072" w14:textId="77777777" w:rsidR="00A7004D" w:rsidRPr="00FF5501" w:rsidRDefault="00A7004D" w:rsidP="00A55BC6">
            <w:pPr>
              <w:spacing w:line="360" w:lineRule="atLeast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Ustozi</w:t>
            </w:r>
          </w:p>
        </w:tc>
        <w:tc>
          <w:tcPr>
            <w:tcW w:w="0" w:type="auto"/>
            <w:shd w:val="clear" w:color="auto" w:fill="CCFFCC"/>
            <w:vAlign w:val="center"/>
          </w:tcPr>
          <w:p w14:paraId="66EB720F" w14:textId="77777777" w:rsidR="00A7004D" w:rsidRPr="00FF5501" w:rsidRDefault="00C96D39" w:rsidP="00A55BC6">
            <w:pPr>
              <w:pStyle w:val="a4"/>
              <w:spacing w:line="360" w:lineRule="atLeast"/>
              <w:jc w:val="center"/>
              <w:rPr>
                <w:b/>
                <w:color w:val="0000FF"/>
                <w:sz w:val="21"/>
                <w:szCs w:val="21"/>
              </w:rPr>
            </w:pPr>
            <w:hyperlink r:id="rId15" w:tooltip="Кирена (город)" w:history="1">
              <w:r w:rsidR="00A7004D" w:rsidRPr="00FF5501">
                <w:rPr>
                  <w:rStyle w:val="a3"/>
                  <w:b/>
                  <w:lang w:val="en-US"/>
                </w:rPr>
                <w:t>Kirena</w:t>
              </w:r>
            </w:hyperlink>
            <w:r w:rsidR="00A7004D" w:rsidRPr="00FF5501">
              <w:rPr>
                <w:b/>
                <w:color w:val="0000FF"/>
                <w:sz w:val="21"/>
                <w:szCs w:val="21"/>
                <w:lang w:val="en-US"/>
              </w:rPr>
              <w:t xml:space="preserve">lik </w:t>
            </w:r>
            <w:hyperlink r:id="rId16" w:tooltip="Каллимах из Кирены" w:history="1">
              <w:r w:rsidR="00A7004D" w:rsidRPr="00FF5501">
                <w:rPr>
                  <w:rStyle w:val="a3"/>
                  <w:b/>
                  <w:lang w:val="en-US"/>
                </w:rPr>
                <w:t>Kallimax</w:t>
              </w:r>
            </w:hyperlink>
          </w:p>
        </w:tc>
      </w:tr>
      <w:tr w:rsidR="00A7004D" w:rsidRPr="00FF5501" w14:paraId="7A236361" w14:textId="77777777">
        <w:trPr>
          <w:tblCellSpacing w:w="15" w:type="dxa"/>
        </w:trPr>
        <w:tc>
          <w:tcPr>
            <w:tcW w:w="0" w:type="auto"/>
            <w:shd w:val="clear" w:color="auto" w:fill="00FFFF"/>
            <w:vAlign w:val="center"/>
          </w:tcPr>
          <w:p w14:paraId="5F7E2677" w14:textId="77777777" w:rsidR="00A7004D" w:rsidRPr="00FF5501" w:rsidRDefault="00A7004D" w:rsidP="00A55BC6">
            <w:pPr>
              <w:spacing w:line="360" w:lineRule="atLeast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Asosiy ishlari</w:t>
            </w:r>
          </w:p>
        </w:tc>
        <w:tc>
          <w:tcPr>
            <w:tcW w:w="0" w:type="auto"/>
            <w:shd w:val="clear" w:color="auto" w:fill="CCFFCC"/>
            <w:vAlign w:val="center"/>
          </w:tcPr>
          <w:p w14:paraId="059682C5" w14:textId="77777777" w:rsidR="00A7004D" w:rsidRPr="00FF5501" w:rsidRDefault="00A7004D" w:rsidP="00A55BC6">
            <w:pPr>
              <w:pStyle w:val="a4"/>
              <w:spacing w:line="360" w:lineRule="atLeast"/>
              <w:jc w:val="center"/>
              <w:rPr>
                <w:b/>
                <w:color w:val="0000FF"/>
                <w:sz w:val="21"/>
                <w:szCs w:val="21"/>
                <w:lang w:val="en-US"/>
              </w:rPr>
            </w:pPr>
            <w:r w:rsidRPr="00FF5501">
              <w:rPr>
                <w:b/>
                <w:color w:val="0000FF"/>
                <w:sz w:val="21"/>
                <w:szCs w:val="21"/>
                <w:lang w:val="en-US"/>
              </w:rPr>
              <w:t>Ilmiy xronologiya asoschisi,Yerning birinchi o’lchamlarini bajargan</w:t>
            </w:r>
          </w:p>
        </w:tc>
      </w:tr>
    </w:tbl>
    <w:p w14:paraId="3AA879B3" w14:textId="77777777" w:rsidR="00A7004D" w:rsidRPr="00FF5501" w:rsidRDefault="00A7004D" w:rsidP="00A7004D">
      <w:pPr>
        <w:rPr>
          <w:lang w:val="en-US"/>
        </w:rPr>
      </w:pPr>
    </w:p>
    <w:p w14:paraId="6C518C6F" w14:textId="77777777" w:rsidR="00A7004D" w:rsidRPr="00CD626D" w:rsidRDefault="004D51EF" w:rsidP="00CD626D">
      <w:pPr>
        <w:jc w:val="center"/>
        <w:rPr>
          <w:b/>
          <w:sz w:val="28"/>
          <w:szCs w:val="28"/>
        </w:rPr>
      </w:pPr>
      <w:r w:rsidRPr="00CD626D">
        <w:rPr>
          <w:b/>
          <w:sz w:val="28"/>
          <w:szCs w:val="28"/>
        </w:rPr>
        <w:lastRenderedPageBreak/>
        <w:t>Ikkinchi   Platon</w:t>
      </w:r>
    </w:p>
    <w:p w14:paraId="0F857850" w14:textId="77777777" w:rsidR="00CD626D" w:rsidRDefault="00CD626D" w:rsidP="004D51EF">
      <w:pPr>
        <w:rPr>
          <w:lang w:val="en-US"/>
        </w:rPr>
      </w:pPr>
    </w:p>
    <w:p w14:paraId="0E653D74" w14:textId="77777777" w:rsidR="00C962DC" w:rsidRDefault="00CD626D" w:rsidP="004D51EF">
      <w:pPr>
        <w:rPr>
          <w:lang w:val="en-US"/>
        </w:rPr>
      </w:pPr>
      <w:r>
        <w:rPr>
          <w:lang w:val="en-US"/>
        </w:rPr>
        <w:t xml:space="preserve"> </w:t>
      </w:r>
      <w:r w:rsidR="00A2330B">
        <w:rPr>
          <w:lang w:val="en-US"/>
        </w:rPr>
        <w:t xml:space="preserve">  </w:t>
      </w:r>
      <w:r w:rsidR="00A55BC6" w:rsidRPr="00CD626D">
        <w:rPr>
          <w:lang w:val="en-US"/>
        </w:rPr>
        <w:t xml:space="preserve">Eratosfen  </w:t>
      </w:r>
      <w:r w:rsidR="00D226D0" w:rsidRPr="00CD626D">
        <w:rPr>
          <w:lang w:val="en-US"/>
        </w:rPr>
        <w:t xml:space="preserve"> </w:t>
      </w:r>
      <w:r w:rsidR="005554F4" w:rsidRPr="00CD626D">
        <w:rPr>
          <w:lang w:val="en-US"/>
        </w:rPr>
        <w:t>(</w:t>
      </w:r>
      <w:r w:rsidR="00A7004D" w:rsidRPr="004D51EF">
        <w:rPr>
          <w:rFonts w:ascii="Cambria Math" w:hAnsi="Cambria Math" w:cs="Cambria Math"/>
        </w:rPr>
        <w:t>Ἐ</w:t>
      </w:r>
      <w:r w:rsidR="00A7004D" w:rsidRPr="004D51EF">
        <w:t>ρατοσθένης</w:t>
      </w:r>
      <w:r w:rsidR="00A7004D" w:rsidRPr="00CD626D">
        <w:rPr>
          <w:lang w:val="en-US"/>
        </w:rPr>
        <w:t xml:space="preserve"> </w:t>
      </w:r>
      <w:r w:rsidR="00A7004D" w:rsidRPr="004D51EF">
        <w:rPr>
          <w:rFonts w:ascii="Cambria Math" w:hAnsi="Cambria Math" w:cs="Cambria Math"/>
        </w:rPr>
        <w:t>ὁ</w:t>
      </w:r>
      <w:r w:rsidR="00A7004D" w:rsidRPr="00CD626D">
        <w:rPr>
          <w:lang w:val="en-US"/>
        </w:rPr>
        <w:t xml:space="preserve"> </w:t>
      </w:r>
      <w:r w:rsidR="00A7004D" w:rsidRPr="004D51EF">
        <w:t>Κυρηνα</w:t>
      </w:r>
      <w:r w:rsidR="00A7004D" w:rsidRPr="004D51EF">
        <w:rPr>
          <w:rFonts w:ascii="Cambria Math" w:hAnsi="Cambria Math" w:cs="Cambria Math"/>
        </w:rPr>
        <w:t>ῖ</w:t>
      </w:r>
      <w:r w:rsidR="00A7004D" w:rsidRPr="004D51EF">
        <w:t>ος</w:t>
      </w:r>
      <w:r w:rsidR="005554F4" w:rsidRPr="00CD626D">
        <w:rPr>
          <w:lang w:val="en-US"/>
        </w:rPr>
        <w:t>)</w:t>
      </w:r>
      <w:r>
        <w:rPr>
          <w:lang w:val="en-US"/>
        </w:rPr>
        <w:t>-yunon  geografi,astr</w:t>
      </w:r>
      <w:r w:rsidR="00185C59">
        <w:rPr>
          <w:lang w:val="en-US"/>
        </w:rPr>
        <w:t>o</w:t>
      </w:r>
      <w:r>
        <w:rPr>
          <w:lang w:val="en-US"/>
        </w:rPr>
        <w:t>nomi  va  matematigi.</w:t>
      </w:r>
      <w:r w:rsidR="00185C59">
        <w:rPr>
          <w:lang w:val="en-US"/>
        </w:rPr>
        <w:t xml:space="preserve"> U eramizdan   avvalgi 276 yilda  </w:t>
      </w:r>
      <w:r w:rsidR="00483BF3">
        <w:rPr>
          <w:lang w:val="en-US"/>
        </w:rPr>
        <w:t xml:space="preserve">tug’ilgan.U yoshligidanoq  Iskandariya  shahrida yashab,o’sha yerda 1-ustozi,hamyurti Kallimaxdan </w:t>
      </w:r>
      <w:r w:rsidR="00CD4D94">
        <w:rPr>
          <w:lang w:val="en-US"/>
        </w:rPr>
        <w:t xml:space="preserve"> dastlabki saboqlarini olgan.</w:t>
      </w:r>
      <w:r w:rsidR="00485919">
        <w:rPr>
          <w:lang w:val="en-US"/>
        </w:rPr>
        <w:t xml:space="preserve">Iskandariyada olgan  bilimlariga qoniqmagan  Eratosfen </w:t>
      </w:r>
      <w:r w:rsidR="008740D4">
        <w:rPr>
          <w:lang w:val="en-US"/>
        </w:rPr>
        <w:t xml:space="preserve"> Afinaga yo’l  oladi va  o’sha yerda  Platon  maktabi  a`zolari bilan </w:t>
      </w:r>
      <w:r w:rsidR="00B8053D">
        <w:rPr>
          <w:lang w:val="en-US"/>
        </w:rPr>
        <w:t>yaqindan tanishadi ,bilimlarini  oshiradi.</w:t>
      </w:r>
      <w:r w:rsidR="00964226">
        <w:rPr>
          <w:lang w:val="en-US"/>
        </w:rPr>
        <w:t>Yunon madaniyatining bu ikki markazida t</w:t>
      </w:r>
      <w:r w:rsidR="002610DA">
        <w:rPr>
          <w:lang w:val="en-US"/>
        </w:rPr>
        <w:t>a</w:t>
      </w:r>
      <w:r w:rsidR="00964226">
        <w:rPr>
          <w:lang w:val="en-US"/>
        </w:rPr>
        <w:t xml:space="preserve">hsil olgan Eratosfen </w:t>
      </w:r>
      <w:r w:rsidR="002610DA">
        <w:rPr>
          <w:lang w:val="en-US"/>
        </w:rPr>
        <w:t>qomusiy alloma sifatida nom qozonadi.</w:t>
      </w:r>
      <w:r w:rsidR="001132E6">
        <w:rPr>
          <w:lang w:val="en-US"/>
        </w:rPr>
        <w:t xml:space="preserve">U geografiya,matemarika va astronomiyaga oid asarlar bilan birga turli </w:t>
      </w:r>
      <w:r w:rsidR="00710753">
        <w:rPr>
          <w:lang w:val="en-US"/>
        </w:rPr>
        <w:t xml:space="preserve">traktat ,komediyalar ijod qilgan. Ustozi  Kallimax vafotidan so’ng </w:t>
      </w:r>
      <w:r w:rsidR="00983BC8">
        <w:rPr>
          <w:lang w:val="en-US"/>
        </w:rPr>
        <w:t>,</w:t>
      </w:r>
      <w:r w:rsidR="00D87A2D">
        <w:rPr>
          <w:lang w:val="en-US"/>
        </w:rPr>
        <w:t xml:space="preserve"> Eratosfen  mashhur Iskandariya kutubxonasini</w:t>
      </w:r>
      <w:r w:rsidR="00983BC8">
        <w:rPr>
          <w:lang w:val="en-US"/>
        </w:rPr>
        <w:t xml:space="preserve"> uzoq yillar boshqaradi.</w:t>
      </w:r>
    </w:p>
    <w:p w14:paraId="5CF33AF2" w14:textId="77777777" w:rsidR="006C7988" w:rsidRDefault="00C962DC" w:rsidP="004D51EF">
      <w:pPr>
        <w:rPr>
          <w:lang w:val="en-US"/>
        </w:rPr>
      </w:pPr>
      <w:r>
        <w:rPr>
          <w:lang w:val="en-US"/>
        </w:rPr>
        <w:t xml:space="preserve">  </w:t>
      </w:r>
      <w:r w:rsidR="00A2330B">
        <w:rPr>
          <w:lang w:val="en-US"/>
        </w:rPr>
        <w:t xml:space="preserve">  </w:t>
      </w:r>
      <w:r>
        <w:rPr>
          <w:lang w:val="en-US"/>
        </w:rPr>
        <w:t>U hayoti davomida  geografiya,matematika,astronomiya</w:t>
      </w:r>
      <w:r w:rsidR="008A57EA">
        <w:rPr>
          <w:lang w:val="en-US"/>
        </w:rPr>
        <w:t xml:space="preserve"> va </w:t>
      </w:r>
      <w:r>
        <w:rPr>
          <w:lang w:val="en-US"/>
        </w:rPr>
        <w:t>geodeziya</w:t>
      </w:r>
      <w:r w:rsidR="008A57EA">
        <w:rPr>
          <w:lang w:val="en-US"/>
        </w:rPr>
        <w:t xml:space="preserve">ga oid </w:t>
      </w:r>
      <w:r w:rsidR="00E320D9">
        <w:rPr>
          <w:lang w:val="en-US"/>
        </w:rPr>
        <w:t xml:space="preserve"> anchagina asarlar yozgan,ammo bizgacha bu asarlarning ozgina qismi etib kelgan</w:t>
      </w:r>
      <w:r w:rsidR="00E87BD7">
        <w:rPr>
          <w:lang w:val="en-US"/>
        </w:rPr>
        <w:t>.</w:t>
      </w:r>
    </w:p>
    <w:p w14:paraId="7A292B67" w14:textId="77777777" w:rsidR="00A7004D" w:rsidRDefault="006C7988" w:rsidP="004D51EF">
      <w:pPr>
        <w:rPr>
          <w:lang w:val="en-US"/>
        </w:rPr>
      </w:pPr>
      <w:r>
        <w:rPr>
          <w:lang w:val="en-US"/>
        </w:rPr>
        <w:t xml:space="preserve">  </w:t>
      </w:r>
      <w:r w:rsidR="00A2330B">
        <w:rPr>
          <w:lang w:val="en-US"/>
        </w:rPr>
        <w:t xml:space="preserve">  </w:t>
      </w:r>
      <w:r>
        <w:rPr>
          <w:lang w:val="en-US"/>
        </w:rPr>
        <w:t xml:space="preserve">Matematika sohasida tub sonlar jadvalini tuzishning eng soda </w:t>
      </w:r>
      <w:r w:rsidR="00DB6EA3">
        <w:rPr>
          <w:lang w:val="en-US"/>
        </w:rPr>
        <w:t>usulini taklif etadi.Bu usul “Eratosfen g’alviri” deb nomlanadi.</w:t>
      </w:r>
      <w:r w:rsidR="00BC4AE5">
        <w:rPr>
          <w:lang w:val="en-US"/>
        </w:rPr>
        <w:t xml:space="preserve">Shuningdek matematika sohasida </w:t>
      </w:r>
      <w:r w:rsidR="00A75418">
        <w:rPr>
          <w:lang w:val="en-US"/>
        </w:rPr>
        <w:t xml:space="preserve"> nisbatlar, o’rtacha qiymatlar</w:t>
      </w:r>
      <w:r w:rsidR="003D2E1E">
        <w:rPr>
          <w:lang w:val="en-US"/>
        </w:rPr>
        <w:t xml:space="preserve"> haqida</w:t>
      </w:r>
      <w:r w:rsidR="00D22365">
        <w:rPr>
          <w:lang w:val="en-US"/>
        </w:rPr>
        <w:t>gi ishlari</w:t>
      </w:r>
      <w:r w:rsidR="003D2E1E">
        <w:rPr>
          <w:lang w:val="en-US"/>
        </w:rPr>
        <w:t xml:space="preserve"> </w:t>
      </w:r>
      <w:r w:rsidR="00401804">
        <w:rPr>
          <w:lang w:val="en-US"/>
        </w:rPr>
        <w:t xml:space="preserve"> va kub ildizlar</w:t>
      </w:r>
      <w:r w:rsidR="00D22365">
        <w:rPr>
          <w:lang w:val="en-US"/>
        </w:rPr>
        <w:t>ni</w:t>
      </w:r>
      <w:r w:rsidR="00401804">
        <w:rPr>
          <w:lang w:val="en-US"/>
        </w:rPr>
        <w:t xml:space="preserve"> chiqarishga mo’</w:t>
      </w:r>
      <w:r w:rsidR="00D22365">
        <w:rPr>
          <w:lang w:val="en-US"/>
        </w:rPr>
        <w:t>ljallangan mezolyabiya asbobi haqidagi ma`lumotlar bizgacha etib kelgan</w:t>
      </w:r>
      <w:r w:rsidR="003D5E44">
        <w:rPr>
          <w:lang w:val="en-US"/>
        </w:rPr>
        <w:t>.</w:t>
      </w:r>
    </w:p>
    <w:p w14:paraId="1873184A" w14:textId="77777777" w:rsidR="003D5E44" w:rsidRDefault="00A2330B" w:rsidP="004D51EF">
      <w:pPr>
        <w:rPr>
          <w:lang w:val="en-US"/>
        </w:rPr>
      </w:pPr>
      <w:r>
        <w:rPr>
          <w:lang w:val="en-US"/>
        </w:rPr>
        <w:t xml:space="preserve">   </w:t>
      </w:r>
      <w:r w:rsidR="003D5E44">
        <w:rPr>
          <w:lang w:val="en-US"/>
        </w:rPr>
        <w:t>Astronomiyaga oid</w:t>
      </w:r>
      <w:r w:rsidR="00793D90">
        <w:rPr>
          <w:lang w:val="en-US"/>
        </w:rPr>
        <w:t xml:space="preserve"> “Katasterizmlar”asarida Eratosfen 700ga yaqin yulduzlarni </w:t>
      </w:r>
      <w:r w:rsidR="00CC0518">
        <w:rPr>
          <w:lang w:val="en-US"/>
        </w:rPr>
        <w:t>o’z ichiga olgan yulduz turkumlarini tavsiflagan.</w:t>
      </w:r>
    </w:p>
    <w:p w14:paraId="12778AC1" w14:textId="77777777" w:rsidR="00155C3D" w:rsidRDefault="00155C3D" w:rsidP="004D51EF">
      <w:pPr>
        <w:rPr>
          <w:lang w:val="en-US"/>
        </w:rPr>
      </w:pPr>
      <w:r>
        <w:rPr>
          <w:lang w:val="en-US"/>
        </w:rPr>
        <w:t xml:space="preserve">  </w:t>
      </w:r>
      <w:r w:rsidR="00A2330B">
        <w:rPr>
          <w:lang w:val="en-US"/>
        </w:rPr>
        <w:t xml:space="preserve"> </w:t>
      </w:r>
      <w:r>
        <w:rPr>
          <w:lang w:val="en-US"/>
        </w:rPr>
        <w:t>Eratosfenning  geografiya sohasidagi</w:t>
      </w:r>
      <w:r w:rsidR="00364897">
        <w:rPr>
          <w:lang w:val="en-US"/>
        </w:rPr>
        <w:t xml:space="preserve"> asari bizgacha to’liq etib kelmagan.Strabonning yozishicha  bu asar uch kitobdan iborat </w:t>
      </w:r>
      <w:r w:rsidR="00D5298B">
        <w:rPr>
          <w:lang w:val="en-US"/>
        </w:rPr>
        <w:t>bo’lgan.Birinchi kitob geografiya tarixiga,ikkinchi kitob geografik tushunchalar haqida,uchinchi kitob esa quruqlikning umumiy tavsifiga bag’ishlangan</w:t>
      </w:r>
      <w:r w:rsidR="00C8008B">
        <w:rPr>
          <w:lang w:val="en-US"/>
        </w:rPr>
        <w:t>.</w:t>
      </w:r>
    </w:p>
    <w:p w14:paraId="0F12C69D" w14:textId="77777777" w:rsidR="00C8008B" w:rsidRDefault="00C72C1C" w:rsidP="004D51EF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56E67" wp14:editId="1B094328">
            <wp:simplePos x="0" y="0"/>
            <wp:positionH relativeFrom="column">
              <wp:posOffset>-3810</wp:posOffset>
            </wp:positionH>
            <wp:positionV relativeFrom="paragraph">
              <wp:posOffset>1053465</wp:posOffset>
            </wp:positionV>
            <wp:extent cx="3190875" cy="2691130"/>
            <wp:effectExtent l="0" t="0" r="9525" b="0"/>
            <wp:wrapSquare wrapText="bothSides"/>
            <wp:docPr id="11" name="Рисунок 11" descr="C:\Documents and Settings\Admin\Мои документы\Мои рисунки\YEr meridianini o'lcha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Мои документы\Мои рисунки\YEr meridianini o'lchash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535" b="35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08B">
        <w:rPr>
          <w:lang w:val="en-US"/>
        </w:rPr>
        <w:t xml:space="preserve"> </w:t>
      </w:r>
      <w:r w:rsidR="00A2330B">
        <w:rPr>
          <w:lang w:val="en-US"/>
        </w:rPr>
        <w:t xml:space="preserve">  </w:t>
      </w:r>
      <w:r w:rsidR="00C8008B">
        <w:rPr>
          <w:lang w:val="en-US"/>
        </w:rPr>
        <w:t xml:space="preserve">Uning  eng muhim ishlaridan </w:t>
      </w:r>
      <w:r w:rsidR="00E45E19">
        <w:rPr>
          <w:lang w:val="en-US"/>
        </w:rPr>
        <w:t xml:space="preserve">biri Yerning dastlabki o’lchamlarini </w:t>
      </w:r>
      <w:r w:rsidR="00E055EC">
        <w:rPr>
          <w:lang w:val="en-US"/>
        </w:rPr>
        <w:t xml:space="preserve">aniqlashni </w:t>
      </w:r>
      <w:r w:rsidR="00E45E19">
        <w:rPr>
          <w:lang w:val="en-US"/>
        </w:rPr>
        <w:t>amalga oshirgan</w:t>
      </w:r>
      <w:r w:rsidR="009006C6">
        <w:rPr>
          <w:lang w:val="en-US"/>
        </w:rPr>
        <w:t>. Qadimgi misrliklar quyoshning yozgi turish davrida</w:t>
      </w:r>
      <w:r w:rsidR="003852CE">
        <w:rPr>
          <w:lang w:val="en-US"/>
        </w:rPr>
        <w:t xml:space="preserve"> Siyena(hozirgi Asvon)shahri</w:t>
      </w:r>
      <w:r w:rsidR="00F72A04">
        <w:rPr>
          <w:lang w:val="en-US"/>
        </w:rPr>
        <w:t xml:space="preserve">dagi quduqlarni tubigacha yoritishini,Iskandariyada esa bu holat </w:t>
      </w:r>
      <w:r w:rsidR="00931F55">
        <w:rPr>
          <w:lang w:val="en-US"/>
        </w:rPr>
        <w:t>kuzatilmasligini bilishgach.</w:t>
      </w:r>
      <w:r w:rsidR="00507CD4">
        <w:rPr>
          <w:lang w:val="en-US"/>
        </w:rPr>
        <w:t xml:space="preserve">Eratosfen </w:t>
      </w:r>
      <w:r w:rsidR="00847931">
        <w:rPr>
          <w:lang w:val="en-US"/>
        </w:rPr>
        <w:t>Yerning dastlabki  o’lchamlarini  aniqlashda shu ma`lumotdan foydalangan</w:t>
      </w:r>
      <w:r w:rsidR="00EE3616">
        <w:rPr>
          <w:lang w:val="en-US"/>
        </w:rPr>
        <w:t xml:space="preserve">.Eramizdan  avvalgi 240 yil,19 iyun </w:t>
      </w:r>
      <w:r w:rsidR="006B3821">
        <w:rPr>
          <w:lang w:val="en-US"/>
        </w:rPr>
        <w:t xml:space="preserve"> yozgi quyosh turish kuni Eratosfen skafis yordamida</w:t>
      </w:r>
      <w:r w:rsidR="00116C40">
        <w:rPr>
          <w:lang w:val="en-US"/>
        </w:rPr>
        <w:t xml:space="preserve"> Iskandariyada  quyoshning ko’rinma burchagini aniqladi.</w:t>
      </w:r>
    </w:p>
    <w:p w14:paraId="5E5A26DC" w14:textId="77777777" w:rsidR="00EF222E" w:rsidRDefault="00EF222E" w:rsidP="004D51EF">
      <w:pPr>
        <w:rPr>
          <w:lang w:val="en-US"/>
        </w:rPr>
      </w:pPr>
      <w:r>
        <w:rPr>
          <w:lang w:val="en-US"/>
        </w:rPr>
        <w:t>O’lchash natijalari 7</w:t>
      </w:r>
      <w:r w:rsidR="0091605B">
        <w:rPr>
          <w:lang w:val="en-US"/>
        </w:rPr>
        <w:t>˚12</w:t>
      </w:r>
      <w:r w:rsidR="0091605B">
        <w:rPr>
          <w:rFonts w:ascii="Calibri" w:hAnsi="Calibri" w:cs="Calibri"/>
          <w:lang w:val="en-US"/>
        </w:rPr>
        <w:t>ˊ</w:t>
      </w:r>
      <w:r w:rsidR="0091605B">
        <w:rPr>
          <w:lang w:val="en-US"/>
        </w:rPr>
        <w:t xml:space="preserve">ga ,ya`ni aylananing </w:t>
      </w:r>
      <m:oMath>
        <m:f>
          <m:fPr>
            <m:type m:val="skw"/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50</m:t>
            </m:r>
          </m:den>
        </m:f>
      </m:oMath>
      <w:r w:rsidR="009F2463">
        <w:rPr>
          <w:lang w:val="en-US"/>
        </w:rPr>
        <w:t xml:space="preserve"> qismiga teng bo’ldi.O’sha kuni Siyenada quyosh zenitda</w:t>
      </w:r>
      <w:r w:rsidR="00AF2D66">
        <w:rPr>
          <w:lang w:val="en-US"/>
        </w:rPr>
        <w:t xml:space="preserve"> bo’lgan,demak Siyena va Iskandariya  </w:t>
      </w:r>
      <w:r w:rsidR="008B1CF4">
        <w:rPr>
          <w:lang w:val="en-US"/>
        </w:rPr>
        <w:t>orasidagi masofa</w:t>
      </w:r>
      <w:r w:rsidR="00EC4304">
        <w:rPr>
          <w:lang w:val="en-US"/>
        </w:rPr>
        <w:t>ni</w:t>
      </w:r>
      <w:r w:rsidR="008B1CF4">
        <w:rPr>
          <w:lang w:val="en-US"/>
        </w:rPr>
        <w:t xml:space="preserve"> </w:t>
      </w:r>
      <w:r w:rsidR="00EC4304">
        <w:rPr>
          <w:lang w:val="en-US"/>
        </w:rPr>
        <w:t xml:space="preserve"> </w:t>
      </w:r>
      <w:r w:rsidR="008B1CF4">
        <w:rPr>
          <w:lang w:val="en-US"/>
        </w:rPr>
        <w:t xml:space="preserve">Yer aylanasining </w:t>
      </w:r>
      <m:oMath>
        <m:f>
          <m:fPr>
            <m:type m:val="skw"/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50</m:t>
            </m:r>
          </m:den>
        </m:f>
      </m:oMath>
      <w:r w:rsidR="00EC4304">
        <w:rPr>
          <w:lang w:val="en-US"/>
        </w:rPr>
        <w:t xml:space="preserve"> qismiga  teng deb olish mumkin.</w:t>
      </w:r>
      <w:r w:rsidR="000B33C6">
        <w:rPr>
          <w:lang w:val="en-US"/>
        </w:rPr>
        <w:t xml:space="preserve">Bu ikki shahar orasidagi masofa 5000 stadiy ekanligini aniq bilgan </w:t>
      </w:r>
      <w:r w:rsidR="00915236">
        <w:rPr>
          <w:lang w:val="en-US"/>
        </w:rPr>
        <w:t>Eratosfen Yer aylanasini 50*5000=250000stadiy,Yer radiusini esa</w:t>
      </w:r>
      <w:r w:rsidR="00146D36">
        <w:rPr>
          <w:lang w:val="en-US"/>
        </w:rPr>
        <w:t xml:space="preserve"> 39790 </w:t>
      </w:r>
      <w:r w:rsidR="00D53713">
        <w:rPr>
          <w:lang w:val="en-US"/>
        </w:rPr>
        <w:t>stadiy deb hisoblaydi.</w:t>
      </w:r>
    </w:p>
    <w:p w14:paraId="4391BE1B" w14:textId="77777777" w:rsidR="007D2721" w:rsidRPr="00CD626D" w:rsidRDefault="007D2721" w:rsidP="004D51EF">
      <w:pPr>
        <w:rPr>
          <w:lang w:val="en-US"/>
        </w:rPr>
      </w:pPr>
      <w:r>
        <w:rPr>
          <w:lang w:val="en-US"/>
        </w:rPr>
        <w:t xml:space="preserve">  Eratosfen o’shanda qaysi stadiydan</w:t>
      </w:r>
      <w:r w:rsidR="00263FD1">
        <w:rPr>
          <w:lang w:val="en-US"/>
        </w:rPr>
        <w:t xml:space="preserve"> foydalangani ma`lum emas.</w:t>
      </w:r>
      <w:r w:rsidR="00CA0D3D">
        <w:rPr>
          <w:lang w:val="en-US"/>
        </w:rPr>
        <w:t>Agar u yunon stadiysidan foydalahgan bo’lsa(1 yunon stadiysi=178 m)</w:t>
      </w:r>
      <w:r w:rsidR="00030D84">
        <w:rPr>
          <w:lang w:val="en-US"/>
        </w:rPr>
        <w:t xml:space="preserve"> </w:t>
      </w:r>
      <w:r w:rsidR="009600DA">
        <w:rPr>
          <w:lang w:val="en-US"/>
        </w:rPr>
        <w:t>Y</w:t>
      </w:r>
      <w:r w:rsidR="00030D84">
        <w:rPr>
          <w:lang w:val="en-US"/>
        </w:rPr>
        <w:t xml:space="preserve">er radiusi </w:t>
      </w:r>
      <w:r w:rsidR="00030D84" w:rsidRPr="00030D84">
        <w:rPr>
          <w:lang w:val="en-US"/>
        </w:rPr>
        <w:t>7082620</w:t>
      </w:r>
      <w:r w:rsidR="00F61F89">
        <w:rPr>
          <w:lang w:val="en-US"/>
        </w:rPr>
        <w:t>m≈7083km,misr stadiysidan  foydalangan bo’lsa (</w:t>
      </w:r>
      <w:r w:rsidR="009600DA">
        <w:rPr>
          <w:lang w:val="en-US"/>
        </w:rPr>
        <w:t>1 misr stadiysi=158 m</w:t>
      </w:r>
      <w:r w:rsidR="00F61F89">
        <w:rPr>
          <w:lang w:val="en-US"/>
        </w:rPr>
        <w:t>)</w:t>
      </w:r>
      <w:r w:rsidR="009600DA">
        <w:rPr>
          <w:lang w:val="en-US"/>
        </w:rPr>
        <w:t xml:space="preserve"> Yer radiusi  </w:t>
      </w:r>
      <w:r w:rsidR="009600DA" w:rsidRPr="009600DA">
        <w:rPr>
          <w:lang w:val="en-US"/>
        </w:rPr>
        <w:t>6286820</w:t>
      </w:r>
      <w:r w:rsidR="00184460">
        <w:rPr>
          <w:lang w:val="en-US"/>
        </w:rPr>
        <w:t>m≈6287kmga teng deb hisoblaydi</w:t>
      </w:r>
      <w:r w:rsidR="0058591F">
        <w:rPr>
          <w:lang w:val="en-US"/>
        </w:rPr>
        <w:t xml:space="preserve">(hozirgi qiymati </w:t>
      </w:r>
      <w:r w:rsidR="0058591F" w:rsidRPr="0058591F">
        <w:rPr>
          <w:lang w:val="en-US"/>
        </w:rPr>
        <w:t>6378,137</w:t>
      </w:r>
      <w:r w:rsidR="0058591F">
        <w:rPr>
          <w:lang w:val="en-US"/>
        </w:rPr>
        <w:t>km). Bu osha davr uchun juda katta aniqlik edi.</w:t>
      </w:r>
    </w:p>
    <w:p w14:paraId="4936F922" w14:textId="77777777" w:rsidR="00494765" w:rsidRPr="00CD626D" w:rsidRDefault="0091605B" w:rsidP="004D51EF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6211EC" wp14:editId="46567402">
            <wp:simplePos x="0" y="0"/>
            <wp:positionH relativeFrom="column">
              <wp:posOffset>24765</wp:posOffset>
            </wp:positionH>
            <wp:positionV relativeFrom="paragraph">
              <wp:posOffset>100965</wp:posOffset>
            </wp:positionV>
            <wp:extent cx="2912008" cy="1724025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008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079B2" w14:textId="77777777" w:rsidR="00494765" w:rsidRDefault="00A2330B" w:rsidP="004D51EF">
      <w:pPr>
        <w:rPr>
          <w:lang w:val="en-US"/>
        </w:rPr>
      </w:pPr>
      <w:r>
        <w:rPr>
          <w:lang w:val="en-US"/>
        </w:rPr>
        <w:t xml:space="preserve">  </w:t>
      </w:r>
      <w:r w:rsidR="002D09A2">
        <w:rPr>
          <w:lang w:val="en-US"/>
        </w:rPr>
        <w:t xml:space="preserve">Shuningdek bizgacha </w:t>
      </w:r>
      <w:r w:rsidR="002D09A2" w:rsidRPr="00CD626D">
        <w:rPr>
          <w:lang w:val="en-US"/>
        </w:rPr>
        <w:t xml:space="preserve"> </w:t>
      </w:r>
      <w:r w:rsidR="005554F4" w:rsidRPr="00CD626D">
        <w:rPr>
          <w:lang w:val="en-US"/>
        </w:rPr>
        <w:t xml:space="preserve">Eratosfen </w:t>
      </w:r>
      <w:r w:rsidR="00952552">
        <w:rPr>
          <w:lang w:val="en-US"/>
        </w:rPr>
        <w:t xml:space="preserve"> </w:t>
      </w:r>
      <w:r w:rsidR="005554F4" w:rsidRPr="00CD626D">
        <w:rPr>
          <w:lang w:val="en-US"/>
        </w:rPr>
        <w:t xml:space="preserve">tuzgan  </w:t>
      </w:r>
      <w:r w:rsidR="00FA7847" w:rsidRPr="00CD626D">
        <w:rPr>
          <w:lang w:val="en-US"/>
        </w:rPr>
        <w:t>karta</w:t>
      </w:r>
      <w:r w:rsidR="002D09A2">
        <w:rPr>
          <w:lang w:val="en-US"/>
        </w:rPr>
        <w:t xml:space="preserve"> ham etib kelgan.</w:t>
      </w:r>
      <w:r w:rsidR="00CC314E">
        <w:rPr>
          <w:lang w:val="en-US"/>
        </w:rPr>
        <w:t>Bu kartada  O’rta yer dengizi hududidagi yerlar tasvirlangan.</w:t>
      </w:r>
    </w:p>
    <w:p w14:paraId="76499487" w14:textId="77777777" w:rsidR="00FD107E" w:rsidRDefault="00FD107E" w:rsidP="004D51EF">
      <w:pPr>
        <w:rPr>
          <w:lang w:val="en-US"/>
        </w:rPr>
      </w:pPr>
      <w:r>
        <w:rPr>
          <w:lang w:val="en-US"/>
        </w:rPr>
        <w:t xml:space="preserve">  </w:t>
      </w:r>
      <w:r w:rsidR="00A2330B">
        <w:rPr>
          <w:lang w:val="en-US"/>
        </w:rPr>
        <w:t xml:space="preserve">  </w:t>
      </w:r>
      <w:r>
        <w:rPr>
          <w:lang w:val="en-US"/>
        </w:rPr>
        <w:t xml:space="preserve">Eratosfen o’z davrining yetuk olimlaridan biri edi.Zamondoshlari </w:t>
      </w:r>
      <w:r w:rsidR="00F26373">
        <w:rPr>
          <w:lang w:val="en-US"/>
        </w:rPr>
        <w:t xml:space="preserve"> uni “Beta” taxallusi bilan ikkinchi Platon </w:t>
      </w:r>
      <w:r w:rsidR="00F56D62">
        <w:rPr>
          <w:lang w:val="en-US"/>
        </w:rPr>
        <w:t xml:space="preserve"> deb hisoblashgan.</w:t>
      </w:r>
    </w:p>
    <w:p w14:paraId="7FD3EA56" w14:textId="77777777" w:rsidR="008F71C3" w:rsidRDefault="00A2330B" w:rsidP="004D51EF">
      <w:pPr>
        <w:rPr>
          <w:lang w:val="en-US"/>
        </w:rPr>
      </w:pPr>
      <w:r>
        <w:rPr>
          <w:lang w:val="en-US"/>
        </w:rPr>
        <w:lastRenderedPageBreak/>
        <w:t xml:space="preserve">  </w:t>
      </w:r>
      <w:r w:rsidR="008F71C3">
        <w:rPr>
          <w:lang w:val="en-US"/>
        </w:rPr>
        <w:t xml:space="preserve">Eratosfen nomi </w:t>
      </w:r>
      <w:r w:rsidR="00F71314">
        <w:rPr>
          <w:lang w:val="en-US"/>
        </w:rPr>
        <w:t>geografiya atamasini  fanga kiritgan shaxs sifatida  darsliklarimiz sahifasidan joy oldi.</w:t>
      </w:r>
    </w:p>
    <w:p w14:paraId="7FD1E9A3" w14:textId="77777777" w:rsidR="008F71C3" w:rsidRDefault="008F71C3" w:rsidP="004D51EF">
      <w:pPr>
        <w:rPr>
          <w:lang w:val="en-US"/>
        </w:rPr>
      </w:pPr>
    </w:p>
    <w:p w14:paraId="32FD10EB" w14:textId="77777777" w:rsidR="00631179" w:rsidRDefault="00631179" w:rsidP="004D51EF">
      <w:pPr>
        <w:rPr>
          <w:lang w:val="en-US"/>
        </w:rPr>
      </w:pPr>
    </w:p>
    <w:sectPr w:rsidR="00631179" w:rsidSect="00A700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04D"/>
    <w:rsid w:val="00030D84"/>
    <w:rsid w:val="000A750F"/>
    <w:rsid w:val="000B33C6"/>
    <w:rsid w:val="001132E6"/>
    <w:rsid w:val="00116C40"/>
    <w:rsid w:val="00146D36"/>
    <w:rsid w:val="00155C3D"/>
    <w:rsid w:val="00184460"/>
    <w:rsid w:val="00185C59"/>
    <w:rsid w:val="0018666F"/>
    <w:rsid w:val="00194976"/>
    <w:rsid w:val="002603A0"/>
    <w:rsid w:val="002610DA"/>
    <w:rsid w:val="00263FD1"/>
    <w:rsid w:val="002650D1"/>
    <w:rsid w:val="002D09A2"/>
    <w:rsid w:val="00364897"/>
    <w:rsid w:val="003852CE"/>
    <w:rsid w:val="003D2E1E"/>
    <w:rsid w:val="003D5E44"/>
    <w:rsid w:val="00401804"/>
    <w:rsid w:val="00483BF3"/>
    <w:rsid w:val="00485919"/>
    <w:rsid w:val="00494765"/>
    <w:rsid w:val="004A3F82"/>
    <w:rsid w:val="004D51EF"/>
    <w:rsid w:val="00507CD4"/>
    <w:rsid w:val="005318A0"/>
    <w:rsid w:val="005554F4"/>
    <w:rsid w:val="0058591F"/>
    <w:rsid w:val="005C113D"/>
    <w:rsid w:val="0061612F"/>
    <w:rsid w:val="00631179"/>
    <w:rsid w:val="006B3821"/>
    <w:rsid w:val="006C7988"/>
    <w:rsid w:val="00710753"/>
    <w:rsid w:val="00793D90"/>
    <w:rsid w:val="007D2721"/>
    <w:rsid w:val="007F078E"/>
    <w:rsid w:val="00847931"/>
    <w:rsid w:val="008740D4"/>
    <w:rsid w:val="008A57EA"/>
    <w:rsid w:val="008B1CF4"/>
    <w:rsid w:val="008F71C3"/>
    <w:rsid w:val="009006C6"/>
    <w:rsid w:val="00915236"/>
    <w:rsid w:val="0091605B"/>
    <w:rsid w:val="00931F55"/>
    <w:rsid w:val="00952552"/>
    <w:rsid w:val="009600DA"/>
    <w:rsid w:val="00964226"/>
    <w:rsid w:val="00983BC8"/>
    <w:rsid w:val="009F2463"/>
    <w:rsid w:val="00A2330B"/>
    <w:rsid w:val="00A55BC6"/>
    <w:rsid w:val="00A7004D"/>
    <w:rsid w:val="00A75418"/>
    <w:rsid w:val="00AF2D66"/>
    <w:rsid w:val="00B8053D"/>
    <w:rsid w:val="00BC4AE5"/>
    <w:rsid w:val="00C72C1C"/>
    <w:rsid w:val="00C8008B"/>
    <w:rsid w:val="00C962DC"/>
    <w:rsid w:val="00C96D39"/>
    <w:rsid w:val="00CA0D3D"/>
    <w:rsid w:val="00CC0518"/>
    <w:rsid w:val="00CC314E"/>
    <w:rsid w:val="00CD4D94"/>
    <w:rsid w:val="00CD626D"/>
    <w:rsid w:val="00CD6CB4"/>
    <w:rsid w:val="00D22365"/>
    <w:rsid w:val="00D226D0"/>
    <w:rsid w:val="00D502B3"/>
    <w:rsid w:val="00D5298B"/>
    <w:rsid w:val="00D53713"/>
    <w:rsid w:val="00D83E72"/>
    <w:rsid w:val="00D87A2D"/>
    <w:rsid w:val="00DB6EA3"/>
    <w:rsid w:val="00DF29B4"/>
    <w:rsid w:val="00E055EC"/>
    <w:rsid w:val="00E22C20"/>
    <w:rsid w:val="00E320D9"/>
    <w:rsid w:val="00E45E19"/>
    <w:rsid w:val="00E87BD7"/>
    <w:rsid w:val="00EC4304"/>
    <w:rsid w:val="00EC7A16"/>
    <w:rsid w:val="00EE3616"/>
    <w:rsid w:val="00EF222E"/>
    <w:rsid w:val="00F26373"/>
    <w:rsid w:val="00F56D62"/>
    <w:rsid w:val="00F61F89"/>
    <w:rsid w:val="00F71314"/>
    <w:rsid w:val="00F72A04"/>
    <w:rsid w:val="00FA7847"/>
    <w:rsid w:val="00FD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040C4"/>
  <w15:docId w15:val="{FB734123-13B9-478F-9511-C484D0F9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00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004D"/>
    <w:rPr>
      <w:rFonts w:ascii="Verdana" w:hAnsi="Verdana" w:hint="default"/>
      <w:strike w:val="0"/>
      <w:dstrike w:val="0"/>
      <w:color w:val="0000FF"/>
      <w:sz w:val="24"/>
      <w:szCs w:val="24"/>
      <w:u w:val="none"/>
      <w:effect w:val="none"/>
    </w:rPr>
  </w:style>
  <w:style w:type="paragraph" w:styleId="a4">
    <w:name w:val="Normal (Web)"/>
    <w:basedOn w:val="a"/>
    <w:rsid w:val="00A7004D"/>
    <w:pPr>
      <w:spacing w:before="100" w:beforeAutospacing="1" w:after="100" w:afterAutospacing="1"/>
      <w:ind w:left="150" w:right="150" w:firstLine="300"/>
      <w:jc w:val="both"/>
    </w:pPr>
    <w:rPr>
      <w:rFonts w:ascii="Verdana" w:hAnsi="Verdana"/>
      <w:sz w:val="20"/>
      <w:szCs w:val="20"/>
    </w:rPr>
  </w:style>
  <w:style w:type="paragraph" w:styleId="a5">
    <w:name w:val="Balloon Text"/>
    <w:basedOn w:val="a"/>
    <w:link w:val="a6"/>
    <w:rsid w:val="00916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1605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160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76_%D0%B3%D0%BE%D0%B4_%D0%B4%D0%BE_%D0%BD._%D1%8D." TargetMode="External"/><Relationship Id="rId13" Type="http://schemas.openxmlformats.org/officeDocument/2006/relationships/hyperlink" Target="http://ru.wikipedia.org/wiki/%D0%90%D0%BB%D0%B5%D0%BA%D1%81%D0%B0%D0%BD%D0%B4%D1%80%D0%B8%D0%B9%D1%81%D0%BA%D0%B0%D1%8F_%D0%B1%D0%B8%D0%B1%D0%BB%D0%B8%D0%BE%D1%82%D0%B5%D0%BA%D0%B0" TargetMode="Externa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A%D0%B8%D1%80%D0%B5%D0%BD%D0%B0_(%D0%B3%D0%BE%D1%80%D0%BE%D0%B4)" TargetMode="External"/><Relationship Id="rId12" Type="http://schemas.openxmlformats.org/officeDocument/2006/relationships/hyperlink" Target="http://ru.wikipedia.org/wiki/%D0%9F%D0%BE%D1%8D%D0%B7%D0%B8%D1%8F" TargetMode="External"/><Relationship Id="rId17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A%D0%B0%D0%BB%D0%BB%D0%B8%D0%BC%D0%B0%D1%85_%D0%B8%D0%B7_%D0%9A%D0%B8%D1%80%D0%B5%D0%BD%D1%8B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276_%D0%B3%D0%BE%D0%B4_%D0%B4%D0%BE_%D0%BD._%D1%8D." TargetMode="External"/><Relationship Id="rId11" Type="http://schemas.openxmlformats.org/officeDocument/2006/relationships/hyperlink" Target="http://ru.wikipedia.org/wiki/%D0%90%D1%81%D1%82%D1%80%D0%BE%D0%BD%D0%BE%D0%BC%D0%B8%D1%8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9A%D0%B8%D1%80%D0%B5%D0%BD%D0%B0_(%D0%B3%D0%BE%D1%80%D0%BE%D0%B4)" TargetMode="External"/><Relationship Id="rId10" Type="http://schemas.openxmlformats.org/officeDocument/2006/relationships/hyperlink" Target="http://ru.wikipedia.org/wiki/%D0%9C%D0%B0%D1%82%D0%B5%D0%BC%D0%B0%D1%82%D0%B8%D0%BA%D0%B0" TargetMode="External"/><Relationship Id="rId19" Type="http://schemas.microsoft.com/office/2007/relationships/hdphoto" Target="media/hdphoto1.wdp"/><Relationship Id="rId4" Type="http://schemas.openxmlformats.org/officeDocument/2006/relationships/hyperlink" Target="http://ru.wikipedia.org/wiki/%D0%A4%D0%B0%D0%B9%D0%BB:Eratosthenes.jpg" TargetMode="External"/><Relationship Id="rId9" Type="http://schemas.openxmlformats.org/officeDocument/2006/relationships/hyperlink" Target="http://ru.wikipedia.org/wiki/%D0%93%D0%B5%D0%BE%D0%B3%D1%80%D0%B0%D1%84%D0%B8%D1%8F" TargetMode="External"/><Relationship Id="rId14" Type="http://schemas.openxmlformats.org/officeDocument/2006/relationships/hyperlink" Target="http://ru.wikipedia.org/wiki/%D0%90%D0%BB%D0%B5%D0%BA%D1%81%D0%B0%D0%BD%D0%B4%D1%80%D0%B8%D0%B9%D1%81%D0%BA%D0%B0%D1%8F_%D0%B1%D0%B8%D0%B1%D0%BB%D0%B8%D0%BE%D1%82%D0%B5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Eratosfen</vt:lpstr>
    </vt:vector>
  </TitlesOfParts>
  <Company>3-maktab</Company>
  <LinksUpToDate>false</LinksUpToDate>
  <CharactersWithSpaces>5147</CharactersWithSpaces>
  <SharedDoc>false</SharedDoc>
  <HLinks>
    <vt:vector size="72" baseType="variant">
      <vt:variant>
        <vt:i4>196678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http://ru.wikipedia.org/wiki/%D0%9A%D0%B0%D0%BB%D0%BB%D0%B8%D0%BC%D0%B0%D1%85_%D0%B8%D0%B7_%D0%9A%D0%B8%D1%80%D0%B5%D0%BD%D1%8B</vt:lpwstr>
      </vt:variant>
      <vt:variant>
        <vt:lpwstr/>
      </vt:variant>
      <vt:variant>
        <vt:i4>5374072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http://ru.wikipedia.org/wiki/%D0%9A%D0%B8%D1%80%D0%B5%D0%BD%D0%B0_(%D0%B3%D0%BE%D1%80%D0%BE%D0%B4)</vt:lpwstr>
      </vt:variant>
      <vt:variant>
        <vt:lpwstr/>
      </vt:variant>
      <vt:variant>
        <vt:i4>2752596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http://ru.wikipedia.org/wiki/%D0%90%D0%BB%D0%B5%D0%BA%D1%81%D0%B0%D0%BD%D0%B4%D1%80%D0%B8%D0%B9%D1%81%D0%BA%D0%B0%D1%8F_%D0%B1%D0%B8%D0%B1%D0%BB%D0%B8%D0%BE%D1%82%D0%B5%D0%BA%D0%B0</vt:lpwstr>
      </vt:variant>
      <vt:variant>
        <vt:lpwstr/>
      </vt:variant>
      <vt:variant>
        <vt:i4>2752596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http://ru.wikipedia.org/wiki/%D0%90%D0%BB%D0%B5%D0%BA%D1%81%D0%B0%D0%BD%D0%B4%D1%80%D0%B8%D0%B9%D1%81%D0%BA%D0%B0%D1%8F_%D0%B1%D0%B8%D0%B1%D0%BB%D0%B8%D0%BE%D1%82%D0%B5%D0%BA%D0%B0</vt:lpwstr>
      </vt:variant>
      <vt:variant>
        <vt:lpwstr/>
      </vt:variant>
      <vt:variant>
        <vt:i4>5439558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http://ru.wikipedia.org/wiki/%D0%9F%D0%BE%D1%8D%D0%B7%D0%B8%D1%8F</vt:lpwstr>
      </vt:variant>
      <vt:variant>
        <vt:lpwstr/>
      </vt:variant>
      <vt:variant>
        <vt:i4>5439506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http://ru.wikipedia.org/wiki/%D0%90%D1%81%D1%82%D1%80%D0%BE%D0%BD%D0%BE%D0%BC%D0%B8%D1%8F</vt:lpwstr>
      </vt:variant>
      <vt:variant>
        <vt:lpwstr/>
      </vt:variant>
      <vt:variant>
        <vt:i4>5439554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http://ru.wikipedia.org/wiki/%D0%9C%D0%B0%D1%82%D0%B5%D0%BC%D0%B0%D1%82%D0%B8%D0%BA%D0%B0</vt:lpwstr>
      </vt:variant>
      <vt:variant>
        <vt:lpwstr/>
      </vt:variant>
      <vt:variant>
        <vt:i4>8323123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/>
      </vt:variant>
      <vt:variant>
        <vt:i4>3014757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http://ru.wikipedia.org/wiki/276_%D0%B3%D0%BE%D0%B4_%D0%B4%D0%BE_%D0%BD._%D1%8D.</vt:lpwstr>
      </vt:variant>
      <vt:variant>
        <vt:lpwstr/>
      </vt:variant>
      <vt:variant>
        <vt:i4>5374072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http://ru.wikipedia.org/wiki/%D0%9A%D0%B8%D1%80%D0%B5%D0%BD%D0%B0_(%D0%B3%D0%BE%D1%80%D0%BE%D0%B4)</vt:lpwstr>
      </vt:variant>
      <vt:variant>
        <vt:lpwstr/>
      </vt:variant>
      <vt:variant>
        <vt:i4>3014757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http://ru.wikipedia.org/wiki/276_%D0%B3%D0%BE%D0%B4_%D0%B4%D0%BE_%D0%BD._%D1%8D.</vt:lpwstr>
      </vt:variant>
      <vt:variant>
        <vt:lpwstr/>
      </vt:variant>
      <vt:variant>
        <vt:i4>3932208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http://ru.wikipedia.org/wiki/%D0%A4%D0%B0%D0%B9%D0%BB:Eratosthenes.jpg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Eratosfen</dc:title>
  <dc:subject>Buyuk allomalar</dc:subject>
  <dc:creator>Abdullayev Ravshan</dc:creator>
  <cp:keywords/>
  <dc:description/>
  <cp:lastModifiedBy>Пользователь</cp:lastModifiedBy>
  <cp:revision>4</cp:revision>
  <dcterms:created xsi:type="dcterms:W3CDTF">2011-12-29T17:55:00Z</dcterms:created>
  <dcterms:modified xsi:type="dcterms:W3CDTF">2022-02-10T12:37:00Z</dcterms:modified>
</cp:coreProperties>
</file>